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BBF" w:rsidRDefault="00233BBF" w:rsidP="00233BBF">
      <w:pPr>
        <w:pStyle w:val="a4"/>
        <w:spacing w:after="0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Courier New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8176895"/>
            <wp:effectExtent l="19050" t="0" r="3175" b="0"/>
            <wp:docPr id="1" name="Рисунок 0" descr="работг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гики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33BBF" w:rsidRDefault="00233BBF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</w:p>
    <w:p w:rsidR="00227368" w:rsidRPr="00BA3CB2" w:rsidRDefault="00227368" w:rsidP="00227368">
      <w:pPr>
        <w:pStyle w:val="a4"/>
        <w:spacing w:after="0"/>
        <w:jc w:val="right"/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</w:pPr>
      <w:r w:rsidRPr="00BA3CB2">
        <w:rPr>
          <w:rFonts w:ascii="Times New Roman" w:eastAsia="Times New Roman" w:hAnsi="Times New Roman" w:cs="Courier New"/>
          <w:b/>
          <w:bCs/>
          <w:color w:val="000000"/>
          <w:sz w:val="24"/>
          <w:szCs w:val="24"/>
        </w:rPr>
        <w:t>«УТВЕРЖДАЮ»</w:t>
      </w:r>
    </w:p>
    <w:p w:rsidR="00227368" w:rsidRPr="00BA3CB2" w:rsidRDefault="00227368" w:rsidP="0022736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jc w:val="right"/>
        <w:rPr>
          <w:rFonts w:ascii="Times New Roman" w:hAnsi="Times New Roman" w:cs="Courier New"/>
          <w:bCs/>
          <w:color w:val="000000"/>
          <w:sz w:val="24"/>
          <w:szCs w:val="24"/>
        </w:rPr>
      </w:pPr>
      <w:r w:rsidRPr="00BA3CB2">
        <w:rPr>
          <w:rFonts w:ascii="Times New Roman" w:hAnsi="Times New Roman" w:cs="Courier New"/>
          <w:bCs/>
          <w:color w:val="000000"/>
          <w:sz w:val="24"/>
          <w:szCs w:val="24"/>
        </w:rPr>
        <w:t xml:space="preserve">                      </w:t>
      </w:r>
      <w:r>
        <w:rPr>
          <w:rFonts w:ascii="Times New Roman" w:hAnsi="Times New Roman" w:cs="Courier New"/>
          <w:bCs/>
          <w:color w:val="000000"/>
          <w:sz w:val="24"/>
          <w:szCs w:val="24"/>
        </w:rPr>
        <w:t xml:space="preserve">                           </w:t>
      </w:r>
      <w:r w:rsidRPr="00BA3CB2">
        <w:rPr>
          <w:rFonts w:ascii="Times New Roman" w:hAnsi="Times New Roman" w:cs="Courier New"/>
          <w:bCs/>
          <w:color w:val="000000"/>
          <w:sz w:val="24"/>
          <w:szCs w:val="24"/>
        </w:rPr>
        <w:t xml:space="preserve">  Заведующая МБДОУ «Детский сад №88»</w:t>
      </w:r>
    </w:p>
    <w:p w:rsidR="00227368" w:rsidRPr="00BA3CB2" w:rsidRDefault="00227368" w:rsidP="0022736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jc w:val="right"/>
        <w:rPr>
          <w:rFonts w:ascii="Times New Roman" w:hAnsi="Times New Roman" w:cs="Courier New"/>
          <w:bCs/>
          <w:color w:val="000000"/>
          <w:sz w:val="24"/>
          <w:szCs w:val="24"/>
        </w:rPr>
      </w:pPr>
      <w:r w:rsidRPr="00BA3CB2">
        <w:rPr>
          <w:rFonts w:ascii="Times New Roman" w:hAnsi="Times New Roman" w:cs="Courier New"/>
          <w:bCs/>
          <w:color w:val="000000"/>
          <w:sz w:val="24"/>
          <w:szCs w:val="24"/>
        </w:rPr>
        <w:t>_____________ О.Ю. Сергеева</w:t>
      </w:r>
    </w:p>
    <w:p w:rsidR="00227368" w:rsidRDefault="00227368" w:rsidP="0022736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jc w:val="right"/>
        <w:rPr>
          <w:rFonts w:ascii="Times New Roman" w:hAnsi="Times New Roman" w:cs="Courier New"/>
          <w:bCs/>
          <w:color w:val="000000"/>
          <w:sz w:val="24"/>
          <w:szCs w:val="24"/>
        </w:rPr>
      </w:pPr>
      <w:r w:rsidRPr="00BA3CB2">
        <w:rPr>
          <w:rFonts w:ascii="Times New Roman" w:hAnsi="Times New Roman" w:cs="Courier New"/>
          <w:bCs/>
          <w:color w:val="000000"/>
          <w:sz w:val="24"/>
          <w:szCs w:val="24"/>
        </w:rPr>
        <w:t xml:space="preserve">                                  </w:t>
      </w:r>
      <w:r>
        <w:rPr>
          <w:rFonts w:ascii="Times New Roman" w:hAnsi="Times New Roman" w:cs="Courier New"/>
          <w:bCs/>
          <w:color w:val="000000"/>
          <w:sz w:val="24"/>
          <w:szCs w:val="24"/>
        </w:rPr>
        <w:t xml:space="preserve">                             «13» декабря</w:t>
      </w:r>
      <w:r w:rsidRPr="00BA3CB2">
        <w:rPr>
          <w:rFonts w:ascii="Times New Roman" w:hAnsi="Times New Roman" w:cs="Courier New"/>
          <w:bCs/>
          <w:color w:val="000000"/>
          <w:sz w:val="24"/>
          <w:szCs w:val="24"/>
        </w:rPr>
        <w:t xml:space="preserve"> 2018г.</w:t>
      </w:r>
    </w:p>
    <w:p w:rsidR="00227368" w:rsidRDefault="00227368" w:rsidP="0022736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jc w:val="right"/>
        <w:rPr>
          <w:rFonts w:ascii="Times New Roman" w:hAnsi="Times New Roman" w:cs="Courier New"/>
          <w:bCs/>
          <w:color w:val="000000"/>
          <w:sz w:val="24"/>
          <w:szCs w:val="24"/>
        </w:rPr>
      </w:pPr>
    </w:p>
    <w:p w:rsidR="00227368" w:rsidRDefault="00227368" w:rsidP="0022736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jc w:val="right"/>
        <w:rPr>
          <w:rFonts w:ascii="Times New Roman" w:hAnsi="Times New Roman" w:cs="Courier New"/>
          <w:bCs/>
          <w:color w:val="000000"/>
          <w:sz w:val="24"/>
          <w:szCs w:val="24"/>
        </w:rPr>
      </w:pPr>
    </w:p>
    <w:p w:rsidR="00227368" w:rsidRDefault="00227368" w:rsidP="0022736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jc w:val="right"/>
        <w:rPr>
          <w:rFonts w:ascii="Times New Roman" w:hAnsi="Times New Roman" w:cs="Courier New"/>
          <w:bCs/>
          <w:color w:val="000000"/>
          <w:sz w:val="24"/>
          <w:szCs w:val="24"/>
        </w:rPr>
      </w:pPr>
    </w:p>
    <w:p w:rsidR="00227368" w:rsidRDefault="00227368" w:rsidP="0022736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jc w:val="center"/>
        <w:rPr>
          <w:rFonts w:ascii="Times New Roman" w:hAnsi="Times New Roman" w:cs="Courier New"/>
          <w:b/>
          <w:bCs/>
          <w:color w:val="000000"/>
          <w:sz w:val="36"/>
          <w:szCs w:val="36"/>
        </w:rPr>
      </w:pPr>
      <w:r>
        <w:rPr>
          <w:rFonts w:ascii="Times New Roman" w:hAnsi="Times New Roman" w:cs="Courier New"/>
          <w:b/>
          <w:bCs/>
          <w:color w:val="000000"/>
          <w:sz w:val="36"/>
          <w:szCs w:val="36"/>
        </w:rPr>
        <w:t>Положение</w:t>
      </w:r>
    </w:p>
    <w:p w:rsidR="00227368" w:rsidRDefault="00227368" w:rsidP="0022736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jc w:val="center"/>
        <w:rPr>
          <w:rFonts w:ascii="Times New Roman" w:hAnsi="Times New Roman" w:cs="Courier New"/>
          <w:b/>
          <w:bCs/>
          <w:color w:val="000000"/>
          <w:sz w:val="36"/>
          <w:szCs w:val="36"/>
        </w:rPr>
      </w:pPr>
      <w:r>
        <w:rPr>
          <w:rFonts w:ascii="Times New Roman" w:hAnsi="Times New Roman" w:cs="Courier New"/>
          <w:b/>
          <w:bCs/>
          <w:color w:val="000000"/>
          <w:sz w:val="36"/>
          <w:szCs w:val="36"/>
        </w:rPr>
        <w:t>Об обработке и защите персональных данных работников МБДОУ «Детского сада №88»</w:t>
      </w:r>
    </w:p>
    <w:p w:rsidR="00227368" w:rsidRPr="00227368" w:rsidRDefault="00227368" w:rsidP="0022736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jc w:val="center"/>
        <w:rPr>
          <w:rFonts w:ascii="Times New Roman" w:hAnsi="Times New Roman" w:cs="Courier New"/>
          <w:b/>
          <w:bCs/>
          <w:color w:val="000000"/>
          <w:sz w:val="36"/>
          <w:szCs w:val="36"/>
        </w:rPr>
      </w:pPr>
      <w:r>
        <w:rPr>
          <w:rFonts w:ascii="Times New Roman" w:hAnsi="Times New Roman" w:cs="Courier New"/>
          <w:b/>
          <w:bCs/>
          <w:color w:val="000000"/>
          <w:sz w:val="36"/>
          <w:szCs w:val="36"/>
        </w:rPr>
        <w:t>Г.Чита</w:t>
      </w:r>
    </w:p>
    <w:p w:rsidR="00C723DD" w:rsidRPr="00227368" w:rsidRDefault="00C723DD" w:rsidP="002273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7368" w:rsidRPr="00830173" w:rsidRDefault="00227368" w:rsidP="00227368">
      <w:pPr>
        <w:spacing w:after="240"/>
        <w:rPr>
          <w:rFonts w:ascii="Times New Roman" w:hAnsi="Times New Roman"/>
          <w:b/>
          <w:sz w:val="28"/>
          <w:szCs w:val="28"/>
        </w:rPr>
      </w:pP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1. ОБЩИЕ ПОЛОЖЕНИЯ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1.1. Настоящее Положение устанавливает порядок получения, учета, обработки, накопления и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хранения документов, содержащих сведения, отнесенные к персональным данным работников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lastRenderedPageBreak/>
        <w:t>учреждения. Под работниками подразумеваются лица, заключившие трудовой договор с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учреждением.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1.2. Цель настоящего Положения — защита персональных данных работников учреждения от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несанкционированного доступа и разглашения. Персональные данные всегда являются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конфиденциальной, строго охраняемой информацией.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1.3. Основанием для разработк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и настоящего Положения являются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Конституция РФ, Трудовой кодекс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РФ, другие действующие нормативно-правовые акты РФ.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1.4. Настоящее Положение и изменения к нему утверждаются </w:t>
      </w:r>
      <w:proofErr w:type="gramStart"/>
      <w:r w:rsidRPr="00227368">
        <w:rPr>
          <w:rFonts w:ascii="Times New Roman" w:hAnsi="Times New Roman" w:cs="Times New Roman"/>
          <w:color w:val="333333"/>
          <w:sz w:val="28"/>
          <w:szCs w:val="28"/>
        </w:rPr>
        <w:t>Заведующим учреждения</w:t>
      </w:r>
      <w:proofErr w:type="gramEnd"/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 и вводятся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приказом по учреждению. Все работники учреждения должны быть ознакомлены под расписку с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данным Положением и изменениями к нему.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2. ПОНЯТИЕ И СОСТАВ ПЕРСОНАЛЬНЫХ ДАННЫХ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2.1. Под персональными данными работников понимается информация, необходимая работодателю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в связи с трудовыми отношениями и касающаяся конкретного работника, а также сведения о фактах,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событиях и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обстоятельствах жизни работника, позволяющие идентифицировать его личность.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2.2. К персональным данным работника относятся следующие документы и информация: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анкета;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автобиография;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сведения о трудовом и общем стаже;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сведения о предыдущем месте работы;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сведения о составе семьи;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паспортные данные;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сведения о воинском учете;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сведения о заработной плате сотрудника;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сведения о социальных льготах;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специальность;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занимаемая должность;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размер заработной платы;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наличие судимостей;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адрес места жительства;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домашний телефон;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содержание трудового договора;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содержание декларации, подаваемой в налоговую инспекцию;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подлинники и копии приказов по личному составу;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личные дела и трудовые книжки сотрудников;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основания к приказам по личному составу;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дела, содержащие материалы по повышению квалификации и переподготовке сотрудников, их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аттестации, служебным расследованиям;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копии отчетов, направляемые в органы статистики;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lastRenderedPageBreak/>
        <w:t>— копии документов об образовании;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— результаты медицинского обследования на предмет годности к осуществлению </w:t>
      </w:r>
      <w:proofErr w:type="gramStart"/>
      <w:r w:rsidRPr="00227368">
        <w:rPr>
          <w:rFonts w:ascii="Times New Roman" w:hAnsi="Times New Roman" w:cs="Times New Roman"/>
          <w:color w:val="333333"/>
          <w:sz w:val="28"/>
          <w:szCs w:val="28"/>
        </w:rPr>
        <w:t>трудовых</w:t>
      </w:r>
      <w:proofErr w:type="gramEnd"/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обязанностей;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фотографии и иные сведения, относящиеся к персональным данным работника;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рекомендации, характеристики и т.п.</w:t>
      </w:r>
    </w:p>
    <w:p w:rsid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2.3. Персональные данные являются строго конфиденциальными, любые лица, получившие к ним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доступ, обязаны хранить эти данные в тайне, за исключением данных, относящихся к следующим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категориям: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обезличенные персональные данные — данные, в отношении которых невозможно определить их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принадлежность конкретному физическому лицу;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общедоступные персональные данные.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2.4. Режим конфиденциальности персональных данных снимается в случаях обезличивания или по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истечении соответствующего срока хранения.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3. ОБЯЗАННОСТИ РАБОТОДАТЕЛЯ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3.1. В целях обеспечения прав и свобод человека и гражданина работодатель и его представители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при обработке персональных данных работника обязаны соблюдать следующие общие требования: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3.1.1. Обработка персональных данных работника может осуществляться исключительно в целях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обеспечения соблюдения законов и иных нормативных правовых актов, содействия работникам в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трудоустройстве, обучении и продвижении по службе, обеспечения личной безопасности работников,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контроля количества и качества выполняемой работы и обеспечения сохранности имущества.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3.1.2. При определении объема и </w:t>
      </w:r>
      <w:proofErr w:type="gramStart"/>
      <w:r w:rsidRPr="00227368">
        <w:rPr>
          <w:rFonts w:ascii="Times New Roman" w:hAnsi="Times New Roman" w:cs="Times New Roman"/>
          <w:color w:val="333333"/>
          <w:sz w:val="28"/>
          <w:szCs w:val="28"/>
        </w:rPr>
        <w:t>содержания</w:t>
      </w:r>
      <w:proofErr w:type="gramEnd"/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 обрабатываемых персональных данных работника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работодатель должен руководствоваться Конституцией РФ, Трудовым кодексом РФ и иными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федеральными законами.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3.1.3. Все персональные данные работника следует получать у него самого. Если персональные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данные </w:t>
      </w:r>
      <w:proofErr w:type="gramStart"/>
      <w:r w:rsidRPr="00227368">
        <w:rPr>
          <w:rFonts w:ascii="Times New Roman" w:hAnsi="Times New Roman" w:cs="Times New Roman"/>
          <w:color w:val="333333"/>
          <w:sz w:val="28"/>
          <w:szCs w:val="28"/>
        </w:rPr>
        <w:t>работника</w:t>
      </w:r>
      <w:proofErr w:type="gramEnd"/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 возможно получить только у третьей стороны, то работник должен быть уведомлен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об этом заранее и от него должно быть получено письменное согласие. Работодатель должен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сообщить работнику о целях, предполагаемых источниках и способах получения персональных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данных, а также о характере подлежащих получению персональных данных и последствиях отказа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работника дать письменное согласие на их получение.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3.1.4. Работодатель не имеет права получать и обрабатывать персональные данные работника о его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политических, религиозных и иных убеждениях и частной жизни. В случаях, непосредственно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связанных с вопросами трудовых отношений, в соответствии со ст. 24 Конституции РФ работодатель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вправе получать и обрабатывать данные о частной жизни работника только с его письменного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согласия.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3.1.5. Работодатель не имеет права получать и обрабатывать персональные данные работника о его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членстве в общественных объединениях или его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lastRenderedPageBreak/>
        <w:t>профсоюзной деятельности, за исключением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случаев, предусмотренных федеральным законом.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3.1.6. При принятии решений, затрагивающих интересы работника, работодатель не имеет права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основываться на персональных данных работника, полученных исключительно в результате их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автоматизированной обработки или электронного получения.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3.1.7. Защита персональных данных работника от неправомерного их использования или утраты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должна быть обеспечена работодателем за счет его сре</w:t>
      </w:r>
      <w:proofErr w:type="gramStart"/>
      <w:r w:rsidRPr="00227368">
        <w:rPr>
          <w:rFonts w:ascii="Times New Roman" w:hAnsi="Times New Roman" w:cs="Times New Roman"/>
          <w:color w:val="333333"/>
          <w:sz w:val="28"/>
          <w:szCs w:val="28"/>
        </w:rPr>
        <w:t>дств в п</w:t>
      </w:r>
      <w:proofErr w:type="gramEnd"/>
      <w:r w:rsidRPr="00227368">
        <w:rPr>
          <w:rFonts w:ascii="Times New Roman" w:hAnsi="Times New Roman" w:cs="Times New Roman"/>
          <w:color w:val="333333"/>
          <w:sz w:val="28"/>
          <w:szCs w:val="28"/>
        </w:rPr>
        <w:t>орядке, установленном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федеральным законом.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3.1.8. Работники должны быть ознакомлены под роспись с документами предприятия,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устанавливающими порядок обработки персональных данных работников, а также об их правах и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обязанностях в этой области.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3.1.9. Работники не должны отказываться от своих прав на сохранение и защиту тайны.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4. ОБЯЗАННОСТИ РАБОТНИКА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Работник обязан: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4.1. Передавать работодателю или его представителю комплекс достоверных документированных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персональных данных, перечень которых установлен Трудовым кодексом РФ.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4.2. Своевременно в разумный срок, не превышающий 5 дней, сообщать работодателю об изменении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своих персональных данных.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5. ПРАВА РАБОТНИКА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Работник имеет право: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5.1. На полную информацию о своих персональных данных и обработке этих данных.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5.2. На свободный бесплатный доступ к своим персональным данным, включая право на получение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копий любой записи, содержащей персональные данные сотрудника, за исключением случаев,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предусмотренных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законодательством РФ.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5.3. </w:t>
      </w:r>
      <w:proofErr w:type="gramStart"/>
      <w:r w:rsidRPr="00227368">
        <w:rPr>
          <w:rFonts w:ascii="Times New Roman" w:hAnsi="Times New Roman" w:cs="Times New Roman"/>
          <w:color w:val="333333"/>
          <w:sz w:val="28"/>
          <w:szCs w:val="28"/>
        </w:rPr>
        <w:t>Требовать об исключении</w:t>
      </w:r>
      <w:proofErr w:type="gramEnd"/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 или исправлении неверных или неполных персональных данных, а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также данных, обработанных с нарушением требований, определенных трудовым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законодательством. При отказе работодателя исключить или исправить персональные данные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сотрудника он имеет право заявить в письменной форме работодателю о своем несогласии </w:t>
      </w:r>
      <w:proofErr w:type="gramStart"/>
      <w:r w:rsidRPr="00227368">
        <w:rPr>
          <w:rFonts w:ascii="Times New Roman" w:hAnsi="Times New Roman" w:cs="Times New Roman"/>
          <w:color w:val="333333"/>
          <w:sz w:val="28"/>
          <w:szCs w:val="28"/>
        </w:rPr>
        <w:t>с</w:t>
      </w:r>
      <w:proofErr w:type="gramEnd"/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соответствующим обоснованием такого несогласия. Персональные данные оценочного характера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сотрудник имеет право дополнить заявлением, выражающим его собственную точку зрения.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5.4. </w:t>
      </w:r>
      <w:proofErr w:type="gramStart"/>
      <w:r w:rsidRPr="00227368">
        <w:rPr>
          <w:rFonts w:ascii="Times New Roman" w:hAnsi="Times New Roman" w:cs="Times New Roman"/>
          <w:color w:val="333333"/>
          <w:sz w:val="28"/>
          <w:szCs w:val="28"/>
        </w:rPr>
        <w:t>Требовать об извещении</w:t>
      </w:r>
      <w:proofErr w:type="gramEnd"/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 работодателем всех лиц, которым ранее были сообщены неверные или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неполные персональные данные сотрудника, обо всех произведенных в них исключениях,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исправлениях или дополнениях.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5.5. Обжаловать в суд любые неправомерные действия или бездействие работодателя при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обработке и защите его персональных данных.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5.6. Определять своих представителей для защиты своих персональных данных.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6. СБОР, ОБРАБОТКА И ХРАНЕНИЕ ПЕРСОНАЛЬНЫХ ДАННЫХ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lastRenderedPageBreak/>
        <w:t>6.1. Обработка персональных данных работника — это получение, хранение, комбинирование,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передача или любое другое использование персональных данных работника.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6.2. Все персональные данные работника следует получать у него самого. Если персональные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данные </w:t>
      </w:r>
      <w:proofErr w:type="gramStart"/>
      <w:r w:rsidRPr="00227368">
        <w:rPr>
          <w:rFonts w:ascii="Times New Roman" w:hAnsi="Times New Roman" w:cs="Times New Roman"/>
          <w:color w:val="333333"/>
          <w:sz w:val="28"/>
          <w:szCs w:val="28"/>
        </w:rPr>
        <w:t>работника</w:t>
      </w:r>
      <w:proofErr w:type="gramEnd"/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 возможно получить только у третьей стороны, то работник должен быть уведомлен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об этом заранее и от него должно быть получено письменное согласие.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6.3. Работодатель должен сообщить работнику о целях, предполагаемых источниках и способах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получения персональных данных, а также о характере подлежащих получению персональных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данных и последствиях отказа работника дать письменное согласие на их получение.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6.4. Работник предоставляет работодателю достоверные сведения о себе. Работодатель проверяет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достоверность сведений, сверяя данные, предоставленные работником, с имеющимися у работника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документами. Предоставление работником подложных документов или ложных сведений при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поступлении на работу является основанием для расторжения трудового договора.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6.5. При поступлении на работу работник заполняет анкету и автобиографию.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6.5.1. Анкета представляет собой перечень вопросов о персональных данных работника.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6.5.2. Анкета заполняется работником самостоятельно. </w:t>
      </w:r>
      <w:proofErr w:type="gramStart"/>
      <w:r w:rsidRPr="00227368">
        <w:rPr>
          <w:rFonts w:ascii="Times New Roman" w:hAnsi="Times New Roman" w:cs="Times New Roman"/>
          <w:color w:val="333333"/>
          <w:sz w:val="28"/>
          <w:szCs w:val="28"/>
        </w:rPr>
        <w:t>При заполнении анкеты работник должен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заполнять все ее графы, на все вопросы давать полные ответы, не допускать исправлений или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зачеркиваний, прочерков, помарок в строгом соответствии с записями, которые содержатся в его</w:t>
      </w:r>
      <w:proofErr w:type="gramEnd"/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личных </w:t>
      </w:r>
      <w:proofErr w:type="gramStart"/>
      <w:r w:rsidRPr="00227368">
        <w:rPr>
          <w:rFonts w:ascii="Times New Roman" w:hAnsi="Times New Roman" w:cs="Times New Roman"/>
          <w:color w:val="333333"/>
          <w:sz w:val="28"/>
          <w:szCs w:val="28"/>
        </w:rPr>
        <w:t>документах</w:t>
      </w:r>
      <w:proofErr w:type="gramEnd"/>
      <w:r w:rsidRPr="00227368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6.5.3. Автобиография — документ, содержащий описание в хронологической последовательности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основных этапов жизни и деятельности принимаемого работника.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6.5.4. Автобиография составляется в произвольной форме, без помарок и исправлений.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6.5.5. Анкета и автобиография работника должны храниться в личном деле работника. В личном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деле также хранятся иные документы персонального учета, относящиеся к персональным данным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работника.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6.5.6. Личное дело работника оформляется после издания приказа о приеме на работу.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6.5.7. Все документы личного дела подшиваются в обложку образца, установленного на предприятии.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На ней указываются фамилия, имя, отчество работника.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6.5.8. К каждому личному делу прилагаются одна фотография работника.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6.5.9. Все документы, поступающие в личное дело, располагаются в хронологическом порядке.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6.5.10. Личное дело ведется на протяжении всей трудовой деятельности работника. Изменения,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вносимые в личное дело, должны быть подтверждены соответствующими документами.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7. ПЕРЕДАЧА ПЕРСОНАЛЬНЫХ ДАННЫХ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7.1. При передаче персональных данных работника работодатель должен соблюдать </w:t>
      </w:r>
      <w:proofErr w:type="gramStart"/>
      <w:r w:rsidRPr="00227368">
        <w:rPr>
          <w:rFonts w:ascii="Times New Roman" w:hAnsi="Times New Roman" w:cs="Times New Roman"/>
          <w:color w:val="333333"/>
          <w:sz w:val="28"/>
          <w:szCs w:val="28"/>
        </w:rPr>
        <w:t>следующие</w:t>
      </w:r>
      <w:proofErr w:type="gramEnd"/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требования: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не сообщать персональные данные работника третьей стороне без письменного согласия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работника, за исключением случаев, когда это необходимо в целях предупреждения угрозы жизни и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здоровью работника, а также в случаях, установленных федеральным законом;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не сообщать персональные данные работника в коммерческих целях без его письменного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согласия;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предупредить лиц, получающих персональные данные работника, о том, что эти данные могут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быть использованы лишь в целях, для которых они сообщены, и требовать от этих лиц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подтверждения того, что это правило соблюдено. Лица, получающие персональные данные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работника, обязаны соблюдать конфиденциальность. Данное положение не распространяется </w:t>
      </w:r>
      <w:proofErr w:type="gramStart"/>
      <w:r w:rsidRPr="00227368">
        <w:rPr>
          <w:rFonts w:ascii="Times New Roman" w:hAnsi="Times New Roman" w:cs="Times New Roman"/>
          <w:color w:val="333333"/>
          <w:sz w:val="28"/>
          <w:szCs w:val="28"/>
        </w:rPr>
        <w:t>на</w:t>
      </w:r>
      <w:proofErr w:type="gramEnd"/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обмен персональными данными работников в порядке, установленном федеральными законами;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разрешать доступ к персональным данным работников только специально уполномоченным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лицам, при этом указанные лица должны иметь право получать только те персональные данные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работника, которые необходимы для выполнения конкретных функций;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не запрашивать информацию о состоянии здоровья работника, за исключением тех сведений,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которые относятся к вопросу о возможности выполнения работником трудовой функции;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передавать персональные данные работника представителям работников в порядке,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установленном Трудовым кодексом РФ, и ограничивать эту информацию только теми персональными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данными работника, которые необходимы для выполнения указанными представителями их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функций.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8. ДОСТУП К ПЕРСОНАЛЬНЫМ ДАННЫМ СОТРУДНИКА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8.1. Внутренний доступ (доступ внутри предприятия).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Право доступа к персональным данным сотрудника имеют: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руководитель предприятия;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сотрудники отдела кадров;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руководители структурных подразделений по направлению деятельности (доступ к личным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данным только работников своего подразделения) по согласованию с руководителем предприятия;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при переводе из одного структурного подразделения в другое доступ к персональным данным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сотрудника может иметь руководитель нового подразделения по согласованию с руководителем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предприятия;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сотрудники бухгалтерии — к тем данным, которые необходимы для выполнения конкретных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функций;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сам работник, носитель данных.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8.2. Внешний доступ.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Персональные данные вне организации могут представляться в государственные и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негосударственные функциональные структуры: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lastRenderedPageBreak/>
        <w:t>— налоговые инспекции;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правоохранительные органы;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органы статистики;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страховые агентства;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военкоматы;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органы социального страхования;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пенсионные фонды;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подразделения муниципальных органов управления.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8.3. Другие организации.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Сведения о работнике (в том числе уволенном) могут быть предоставлены другой организации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только с письменного запроса на бланке организации с приложением копии заявления работника.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8.4. Родственники и члены семей: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персональные данные работника могут быть предоставлены родственникам или членам его семьи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только с письменного разрешения самого работника.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— в случае развода бывшая супруга (супруг) имеет право обратиться в организацию с письменным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запросом о размере заработной платы работника без его согласия (ТК РФ).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9. ЗАЩИТА ПЕРСОНАЛЬНЫХ ДАННЫХ РАБОТНИКОВ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9.1. В целях обеспечения сохранности и конфиденциальности персональных данных работников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организа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ции все операции по оформлению,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формированию, ведению и хранению данной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информации должны выполняться только работниками отдела кадров, осуществляющими </w:t>
      </w:r>
      <w:proofErr w:type="gramStart"/>
      <w:r w:rsidRPr="00227368">
        <w:rPr>
          <w:rFonts w:ascii="Times New Roman" w:hAnsi="Times New Roman" w:cs="Times New Roman"/>
          <w:color w:val="333333"/>
          <w:sz w:val="28"/>
          <w:szCs w:val="28"/>
        </w:rPr>
        <w:t>данную</w:t>
      </w:r>
      <w:proofErr w:type="gramEnd"/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работу в соответствии со своими служебными обязанностя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ми,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зафиксированными в их должностных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инструкциях.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9.2. Ответы на письменные запросы других организаций и учреждений в пределах их компетенции и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предоставленных полномочий даются в письменной форме на бланке предприятия и в том объеме,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который позволяет не разглашать излишни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й объем персональных сведений о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работниках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предприятиях.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9.3. Передача информации, содержащей сведения о персональных данных работников организации,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по телефону, факсу, электронной почте без письменного согласия работника запрещается.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9.4. Личные дела и документы, содержащие персональные данные работников, хранятся в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запирающихся шкафах (сейфах), обеспечивающих защиту от несанкционированного доступа.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9.5. Персональные компьютеры, в которых содержатся персональные данные, должны быть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защищены паролями доступа.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10. ОТВЕТСТВЕННОСТЬ ЗА РАЗГЛАШЕНИЕ ИНФОРМАЦИИ,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227368">
        <w:rPr>
          <w:rFonts w:ascii="Times New Roman" w:hAnsi="Times New Roman" w:cs="Times New Roman"/>
          <w:color w:val="333333"/>
          <w:sz w:val="28"/>
          <w:szCs w:val="28"/>
        </w:rPr>
        <w:t>СВЯЗАННОЙ</w:t>
      </w:r>
      <w:proofErr w:type="gramEnd"/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 С ПЕРСОНАЛЬНЫМИ ДАННЫМИ РАБОТНИКА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10.1. Лица, виновные в нарушении норм, регулирующих получение, обработку и защиту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персональных данных работника, несут дисциплинарную, административную, гражданско-правовую</w:t>
      </w:r>
      <w:r w:rsidR="000A14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27368">
        <w:rPr>
          <w:rFonts w:ascii="Times New Roman" w:hAnsi="Times New Roman" w:cs="Times New Roman"/>
          <w:color w:val="333333"/>
          <w:sz w:val="28"/>
          <w:szCs w:val="28"/>
        </w:rPr>
        <w:t>или уголовную ответственность в соответствии с федеральными законами.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227368" w:rsidRPr="00227368" w:rsidRDefault="00227368" w:rsidP="00227368">
      <w:pPr>
        <w:pStyle w:val="a3"/>
        <w:jc w:val="right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>Составил: заведующий МБДОУ «Детский сад №88»- Сергеева О.Ю.</w:t>
      </w:r>
    </w:p>
    <w:p w:rsidR="00227368" w:rsidRPr="00227368" w:rsidRDefault="00227368" w:rsidP="00227368">
      <w:pPr>
        <w:pStyle w:val="a3"/>
        <w:jc w:val="right"/>
        <w:rPr>
          <w:rFonts w:ascii="Times New Roman" w:hAnsi="Times New Roman" w:cs="Times New Roman"/>
          <w:color w:val="333333"/>
          <w:sz w:val="28"/>
          <w:szCs w:val="28"/>
        </w:rPr>
      </w:pPr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С положением </w:t>
      </w:r>
      <w:proofErr w:type="gramStart"/>
      <w:r w:rsidRPr="00227368">
        <w:rPr>
          <w:rFonts w:ascii="Times New Roman" w:hAnsi="Times New Roman" w:cs="Times New Roman"/>
          <w:color w:val="333333"/>
          <w:sz w:val="28"/>
          <w:szCs w:val="28"/>
        </w:rPr>
        <w:t>ознакомлен</w:t>
      </w:r>
      <w:proofErr w:type="gramEnd"/>
      <w:r w:rsidRPr="00227368">
        <w:rPr>
          <w:rFonts w:ascii="Times New Roman" w:hAnsi="Times New Roman" w:cs="Times New Roman"/>
          <w:color w:val="333333"/>
          <w:sz w:val="28"/>
          <w:szCs w:val="28"/>
        </w:rPr>
        <w:t xml:space="preserve"> (а):</w:t>
      </w:r>
    </w:p>
    <w:p w:rsidR="00227368" w:rsidRPr="00227368" w:rsidRDefault="00227368" w:rsidP="00227368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227368" w:rsidRPr="00227368" w:rsidSect="00C723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27368"/>
    <w:rsid w:val="000A14C9"/>
    <w:rsid w:val="00227368"/>
    <w:rsid w:val="00233BBF"/>
    <w:rsid w:val="006A4A00"/>
    <w:rsid w:val="006E3578"/>
    <w:rsid w:val="00C72193"/>
    <w:rsid w:val="00C723DD"/>
    <w:rsid w:val="00FD4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36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7368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2273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273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3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3BB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2183</Words>
  <Characters>12449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88</dc:creator>
  <cp:lastModifiedBy>МБДОУ 88</cp:lastModifiedBy>
  <cp:revision>2</cp:revision>
  <dcterms:created xsi:type="dcterms:W3CDTF">2018-12-13T02:01:00Z</dcterms:created>
  <dcterms:modified xsi:type="dcterms:W3CDTF">2018-12-13T03:07:00Z</dcterms:modified>
</cp:coreProperties>
</file>